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0A" w:rsidRPr="0073140A" w:rsidRDefault="0073140A" w:rsidP="0073140A">
      <w:pPr>
        <w:pStyle w:val="Default"/>
        <w:jc w:val="center"/>
        <w:rPr>
          <w:rFonts w:asciiTheme="minorHAnsi" w:hAnsiTheme="minorHAnsi"/>
          <w:sz w:val="32"/>
          <w:szCs w:val="32"/>
        </w:rPr>
      </w:pPr>
      <w:bookmarkStart w:id="0" w:name="_GoBack"/>
      <w:bookmarkEnd w:id="0"/>
    </w:p>
    <w:p w:rsidR="0073140A" w:rsidRDefault="0073140A" w:rsidP="0073140A">
      <w:pPr>
        <w:pStyle w:val="Default"/>
        <w:jc w:val="center"/>
        <w:rPr>
          <w:rFonts w:asciiTheme="minorHAnsi" w:hAnsiTheme="minorHAnsi"/>
          <w:b/>
          <w:bCs/>
          <w:sz w:val="36"/>
          <w:szCs w:val="32"/>
        </w:rPr>
      </w:pPr>
      <w:r w:rsidRPr="0073140A">
        <w:rPr>
          <w:rFonts w:asciiTheme="minorHAnsi" w:hAnsiTheme="minorHAnsi"/>
          <w:b/>
          <w:bCs/>
          <w:sz w:val="36"/>
          <w:szCs w:val="32"/>
        </w:rPr>
        <w:t xml:space="preserve">South West Rehabilitation Workers meeting </w:t>
      </w:r>
    </w:p>
    <w:p w:rsidR="0041608E" w:rsidRPr="0073140A" w:rsidRDefault="0041608E" w:rsidP="0073140A">
      <w:pPr>
        <w:pStyle w:val="Default"/>
        <w:jc w:val="center"/>
        <w:rPr>
          <w:rFonts w:asciiTheme="minorHAnsi" w:hAnsiTheme="minorHAnsi"/>
          <w:b/>
          <w:bCs/>
          <w:sz w:val="36"/>
          <w:szCs w:val="32"/>
        </w:rPr>
      </w:pPr>
      <w:r>
        <w:rPr>
          <w:rFonts w:asciiTheme="minorHAnsi" w:hAnsiTheme="minorHAnsi"/>
          <w:b/>
          <w:bCs/>
          <w:sz w:val="36"/>
          <w:szCs w:val="32"/>
        </w:rPr>
        <w:t>Minutes</w:t>
      </w:r>
    </w:p>
    <w:p w:rsidR="00276156" w:rsidRDefault="00276156" w:rsidP="0073140A">
      <w:pPr>
        <w:pStyle w:val="Default"/>
        <w:jc w:val="center"/>
        <w:rPr>
          <w:rFonts w:asciiTheme="minorHAnsi" w:hAnsiTheme="minorHAnsi"/>
          <w:b/>
          <w:bCs/>
          <w:sz w:val="32"/>
          <w:szCs w:val="32"/>
        </w:rPr>
      </w:pPr>
      <w:r>
        <w:rPr>
          <w:rFonts w:asciiTheme="minorHAnsi" w:hAnsiTheme="minorHAnsi"/>
          <w:b/>
          <w:bCs/>
          <w:sz w:val="32"/>
          <w:szCs w:val="32"/>
        </w:rPr>
        <w:t>18</w:t>
      </w:r>
      <w:r w:rsidRPr="00276156">
        <w:rPr>
          <w:rFonts w:asciiTheme="minorHAnsi" w:hAnsiTheme="minorHAnsi"/>
          <w:b/>
          <w:bCs/>
          <w:sz w:val="32"/>
          <w:szCs w:val="32"/>
          <w:vertAlign w:val="superscript"/>
        </w:rPr>
        <w:t>th</w:t>
      </w:r>
      <w:r>
        <w:rPr>
          <w:rFonts w:asciiTheme="minorHAnsi" w:hAnsiTheme="minorHAnsi"/>
          <w:b/>
          <w:bCs/>
          <w:sz w:val="32"/>
          <w:szCs w:val="32"/>
        </w:rPr>
        <w:t xml:space="preserve"> September 2017 from 10am – 4.00pm at </w:t>
      </w:r>
    </w:p>
    <w:p w:rsidR="0073140A" w:rsidRDefault="00276156" w:rsidP="0073140A">
      <w:pPr>
        <w:pStyle w:val="Default"/>
        <w:jc w:val="center"/>
        <w:rPr>
          <w:rFonts w:asciiTheme="minorHAnsi" w:hAnsiTheme="minorHAnsi"/>
          <w:b/>
          <w:bCs/>
          <w:sz w:val="32"/>
          <w:szCs w:val="32"/>
        </w:rPr>
      </w:pPr>
      <w:r>
        <w:rPr>
          <w:rFonts w:asciiTheme="minorHAnsi" w:hAnsiTheme="minorHAnsi"/>
          <w:b/>
          <w:bCs/>
          <w:sz w:val="32"/>
          <w:szCs w:val="32"/>
        </w:rPr>
        <w:t>Millbrook HealthCare Wellington Somerset</w:t>
      </w:r>
    </w:p>
    <w:p w:rsidR="00110271" w:rsidRPr="0073140A" w:rsidRDefault="00110271" w:rsidP="0073140A">
      <w:pPr>
        <w:pStyle w:val="Default"/>
        <w:jc w:val="center"/>
        <w:rPr>
          <w:rFonts w:asciiTheme="minorHAnsi" w:hAnsiTheme="minorHAnsi"/>
          <w:sz w:val="32"/>
          <w:szCs w:val="32"/>
        </w:rPr>
      </w:pPr>
    </w:p>
    <w:p w:rsidR="0073140A" w:rsidRDefault="0073140A" w:rsidP="0073140A">
      <w:pPr>
        <w:pStyle w:val="Default"/>
        <w:rPr>
          <w:rFonts w:asciiTheme="minorHAnsi" w:hAnsiTheme="minorHAnsi" w:cs="Verdana"/>
          <w:b/>
          <w:bCs/>
          <w:sz w:val="32"/>
          <w:szCs w:val="32"/>
        </w:rPr>
      </w:pPr>
      <w:r w:rsidRPr="0073140A">
        <w:rPr>
          <w:rFonts w:asciiTheme="minorHAnsi" w:hAnsiTheme="minorHAnsi" w:cs="Verdana"/>
          <w:b/>
          <w:bCs/>
          <w:sz w:val="32"/>
          <w:szCs w:val="32"/>
        </w:rPr>
        <w:t>Attendees:</w:t>
      </w:r>
      <w:r w:rsidR="0041608E">
        <w:rPr>
          <w:rFonts w:asciiTheme="minorHAnsi" w:hAnsiTheme="minorHAnsi" w:cs="Verdana"/>
          <w:b/>
          <w:bCs/>
          <w:sz w:val="32"/>
          <w:szCs w:val="32"/>
        </w:rPr>
        <w:t xml:space="preserve"> </w:t>
      </w:r>
      <w:r w:rsidR="0041608E" w:rsidRPr="00110271">
        <w:rPr>
          <w:rFonts w:asciiTheme="minorHAnsi" w:hAnsiTheme="minorHAnsi" w:cs="Verdana"/>
          <w:bCs/>
          <w:sz w:val="32"/>
          <w:szCs w:val="32"/>
        </w:rPr>
        <w:t>Josh Freehan, Andrea Doyle, Denis Davis, Carol Leese, Karen Sadler, Alyson Badnell, Nicky</w:t>
      </w:r>
      <w:r w:rsidR="00493C4B">
        <w:rPr>
          <w:rFonts w:asciiTheme="minorHAnsi" w:hAnsiTheme="minorHAnsi" w:cs="Verdana"/>
          <w:bCs/>
          <w:sz w:val="32"/>
          <w:szCs w:val="32"/>
        </w:rPr>
        <w:t xml:space="preserve"> Searle</w:t>
      </w:r>
      <w:r w:rsidR="0041608E" w:rsidRPr="00110271">
        <w:rPr>
          <w:rFonts w:asciiTheme="minorHAnsi" w:hAnsiTheme="minorHAnsi" w:cs="Verdana"/>
          <w:bCs/>
          <w:sz w:val="32"/>
          <w:szCs w:val="32"/>
        </w:rPr>
        <w:t xml:space="preserve">, </w:t>
      </w:r>
      <w:r w:rsidR="008C502C" w:rsidRPr="00110271">
        <w:rPr>
          <w:rFonts w:asciiTheme="minorHAnsi" w:hAnsiTheme="minorHAnsi" w:cs="Verdana"/>
          <w:bCs/>
          <w:sz w:val="32"/>
          <w:szCs w:val="32"/>
        </w:rPr>
        <w:t>Sheila</w:t>
      </w:r>
      <w:r w:rsidR="00493C4B">
        <w:rPr>
          <w:rFonts w:asciiTheme="minorHAnsi" w:hAnsiTheme="minorHAnsi" w:cs="Verdana"/>
          <w:bCs/>
          <w:sz w:val="32"/>
          <w:szCs w:val="32"/>
        </w:rPr>
        <w:t xml:space="preserve"> Matthews, Rebecca Gulley</w:t>
      </w:r>
      <w:r w:rsidR="0041608E" w:rsidRPr="00110271">
        <w:rPr>
          <w:rFonts w:asciiTheme="minorHAnsi" w:hAnsiTheme="minorHAnsi" w:cs="Verdana"/>
          <w:bCs/>
          <w:sz w:val="32"/>
          <w:szCs w:val="32"/>
        </w:rPr>
        <w:t>.</w:t>
      </w:r>
    </w:p>
    <w:p w:rsidR="0073140A" w:rsidRPr="0073140A" w:rsidRDefault="0073140A" w:rsidP="0073140A">
      <w:pPr>
        <w:pStyle w:val="Default"/>
        <w:rPr>
          <w:rFonts w:asciiTheme="minorHAnsi" w:hAnsiTheme="minorHAnsi" w:cs="Verdana"/>
          <w:b/>
          <w:bCs/>
          <w:sz w:val="32"/>
          <w:szCs w:val="32"/>
        </w:rPr>
      </w:pPr>
      <w:r>
        <w:rPr>
          <w:rFonts w:asciiTheme="minorHAnsi" w:hAnsiTheme="minorHAnsi" w:cs="Verdana"/>
          <w:b/>
          <w:bCs/>
          <w:sz w:val="32"/>
          <w:szCs w:val="32"/>
        </w:rPr>
        <w:t>Minute taker:</w:t>
      </w:r>
      <w:r w:rsidRPr="0073140A">
        <w:rPr>
          <w:rFonts w:asciiTheme="minorHAnsi" w:hAnsiTheme="minorHAnsi" w:cs="Verdana"/>
          <w:b/>
          <w:bCs/>
          <w:sz w:val="32"/>
          <w:szCs w:val="32"/>
        </w:rPr>
        <w:t xml:space="preserve"> </w:t>
      </w:r>
      <w:r w:rsidR="00110271" w:rsidRPr="00110271">
        <w:rPr>
          <w:rFonts w:asciiTheme="minorHAnsi" w:hAnsiTheme="minorHAnsi" w:cs="Verdana"/>
          <w:bCs/>
          <w:sz w:val="32"/>
          <w:szCs w:val="32"/>
        </w:rPr>
        <w:t>Andrea Doyle</w:t>
      </w:r>
      <w:r w:rsidR="00110271">
        <w:rPr>
          <w:rFonts w:asciiTheme="minorHAnsi" w:hAnsiTheme="minorHAnsi" w:cs="Verdana"/>
          <w:b/>
          <w:bCs/>
          <w:sz w:val="32"/>
          <w:szCs w:val="32"/>
        </w:rPr>
        <w:tab/>
      </w:r>
    </w:p>
    <w:p w:rsidR="0073140A" w:rsidRPr="0073140A" w:rsidRDefault="0073140A" w:rsidP="0073140A">
      <w:pPr>
        <w:pStyle w:val="Default"/>
        <w:rPr>
          <w:rFonts w:asciiTheme="minorHAnsi" w:hAnsiTheme="minorHAnsi"/>
          <w:sz w:val="32"/>
          <w:szCs w:val="32"/>
        </w:rPr>
      </w:pPr>
      <w:r w:rsidRPr="0073140A">
        <w:rPr>
          <w:rFonts w:asciiTheme="minorHAnsi" w:hAnsiTheme="minorHAnsi" w:cs="Verdana"/>
          <w:b/>
          <w:bCs/>
          <w:sz w:val="32"/>
          <w:szCs w:val="32"/>
        </w:rPr>
        <w:t>Apologies:</w:t>
      </w:r>
      <w:r w:rsidRPr="0073140A">
        <w:rPr>
          <w:rFonts w:asciiTheme="minorHAnsi" w:hAnsiTheme="minorHAnsi" w:cs="Verdana"/>
          <w:sz w:val="32"/>
          <w:szCs w:val="32"/>
        </w:rPr>
        <w:t xml:space="preserve"> </w:t>
      </w:r>
      <w:r w:rsidR="00110271">
        <w:rPr>
          <w:rFonts w:asciiTheme="minorHAnsi" w:hAnsiTheme="minorHAnsi" w:cs="Verdana"/>
          <w:sz w:val="32"/>
          <w:szCs w:val="32"/>
        </w:rPr>
        <w:t>Diana Fonseka, Blind Veterans</w:t>
      </w:r>
    </w:p>
    <w:p w:rsidR="00110271" w:rsidRPr="00110271" w:rsidRDefault="0073140A" w:rsidP="0073140A">
      <w:pPr>
        <w:pStyle w:val="Default"/>
        <w:rPr>
          <w:rFonts w:asciiTheme="minorHAnsi" w:hAnsiTheme="minorHAnsi" w:cs="Verdana"/>
          <w:sz w:val="32"/>
          <w:szCs w:val="32"/>
        </w:rPr>
      </w:pPr>
      <w:r w:rsidRPr="0073140A">
        <w:rPr>
          <w:rFonts w:asciiTheme="minorHAnsi" w:hAnsiTheme="minorHAnsi" w:cs="Verdana"/>
          <w:b/>
          <w:bCs/>
          <w:sz w:val="32"/>
          <w:szCs w:val="32"/>
        </w:rPr>
        <w:t xml:space="preserve">Areas </w:t>
      </w:r>
      <w:r w:rsidRPr="0073140A">
        <w:rPr>
          <w:rFonts w:asciiTheme="minorHAnsi" w:hAnsiTheme="minorHAnsi" w:cs="Verdana"/>
          <w:b/>
          <w:sz w:val="32"/>
          <w:szCs w:val="32"/>
        </w:rPr>
        <w:t>Attending</w:t>
      </w:r>
      <w:r w:rsidRPr="0073140A">
        <w:rPr>
          <w:rFonts w:asciiTheme="minorHAnsi" w:hAnsiTheme="minorHAnsi" w:cs="Verdana"/>
          <w:b/>
          <w:bCs/>
          <w:sz w:val="32"/>
          <w:szCs w:val="32"/>
        </w:rPr>
        <w:t>:</w:t>
      </w:r>
      <w:r w:rsidRPr="0073140A">
        <w:rPr>
          <w:rFonts w:asciiTheme="minorHAnsi" w:hAnsiTheme="minorHAnsi" w:cs="Verdana"/>
          <w:sz w:val="32"/>
          <w:szCs w:val="32"/>
        </w:rPr>
        <w:t xml:space="preserve"> </w:t>
      </w:r>
      <w:r w:rsidR="00110271">
        <w:rPr>
          <w:rFonts w:asciiTheme="minorHAnsi" w:hAnsiTheme="minorHAnsi" w:cs="Verdana"/>
          <w:sz w:val="32"/>
          <w:szCs w:val="32"/>
        </w:rPr>
        <w:t>Somerset,</w:t>
      </w:r>
      <w:r w:rsidR="008C502C">
        <w:rPr>
          <w:rFonts w:asciiTheme="minorHAnsi" w:hAnsiTheme="minorHAnsi" w:cs="Verdana"/>
          <w:sz w:val="32"/>
          <w:szCs w:val="32"/>
        </w:rPr>
        <w:t xml:space="preserve"> </w:t>
      </w:r>
      <w:r w:rsidR="00110271">
        <w:rPr>
          <w:rFonts w:asciiTheme="minorHAnsi" w:hAnsiTheme="minorHAnsi" w:cs="Verdana"/>
          <w:sz w:val="32"/>
          <w:szCs w:val="32"/>
        </w:rPr>
        <w:t>Devon and Cornwall</w:t>
      </w:r>
    </w:p>
    <w:p w:rsidR="0073140A" w:rsidRDefault="0073140A" w:rsidP="0073140A">
      <w:pPr>
        <w:pStyle w:val="Default"/>
        <w:rPr>
          <w:rFonts w:asciiTheme="minorHAnsi" w:hAnsiTheme="minorHAnsi" w:cs="Verdana"/>
          <w:bCs/>
          <w:sz w:val="32"/>
          <w:szCs w:val="32"/>
        </w:rPr>
      </w:pPr>
      <w:r w:rsidRPr="0073140A">
        <w:rPr>
          <w:rFonts w:asciiTheme="minorHAnsi" w:hAnsiTheme="minorHAnsi" w:cs="Verdana"/>
          <w:b/>
          <w:bCs/>
          <w:sz w:val="32"/>
          <w:szCs w:val="32"/>
        </w:rPr>
        <w:t xml:space="preserve">Welcome and introductions: </w:t>
      </w:r>
      <w:r w:rsidR="00110271" w:rsidRPr="00110271">
        <w:rPr>
          <w:rFonts w:asciiTheme="minorHAnsi" w:hAnsiTheme="minorHAnsi" w:cs="Verdana"/>
          <w:bCs/>
          <w:sz w:val="32"/>
          <w:szCs w:val="32"/>
        </w:rPr>
        <w:t>Josh Freehan from RNIB welcomed</w:t>
      </w:r>
      <w:r w:rsidR="00110271">
        <w:rPr>
          <w:rFonts w:asciiTheme="minorHAnsi" w:hAnsiTheme="minorHAnsi" w:cs="Verdana"/>
          <w:b/>
          <w:bCs/>
          <w:sz w:val="32"/>
          <w:szCs w:val="32"/>
        </w:rPr>
        <w:t xml:space="preserve"> </w:t>
      </w:r>
      <w:r w:rsidR="00110271">
        <w:rPr>
          <w:rFonts w:asciiTheme="minorHAnsi" w:hAnsiTheme="minorHAnsi" w:cs="Verdana"/>
          <w:bCs/>
          <w:sz w:val="32"/>
          <w:szCs w:val="32"/>
        </w:rPr>
        <w:t xml:space="preserve">all and discussed </w:t>
      </w:r>
    </w:p>
    <w:p w:rsidR="00110271" w:rsidRPr="008F3A6B" w:rsidRDefault="00110271" w:rsidP="00110271">
      <w:pPr>
        <w:pStyle w:val="Default"/>
        <w:numPr>
          <w:ilvl w:val="0"/>
          <w:numId w:val="1"/>
        </w:numPr>
        <w:rPr>
          <w:rFonts w:asciiTheme="minorHAnsi" w:hAnsiTheme="minorHAnsi" w:cs="Verdana"/>
          <w:sz w:val="32"/>
          <w:szCs w:val="32"/>
        </w:rPr>
      </w:pPr>
      <w:r>
        <w:rPr>
          <w:rFonts w:asciiTheme="minorHAnsi" w:hAnsiTheme="minorHAnsi" w:cs="Verdana"/>
          <w:bCs/>
          <w:sz w:val="32"/>
          <w:szCs w:val="32"/>
        </w:rPr>
        <w:t xml:space="preserve">Start of these meetings – the group decided we would like there to be </w:t>
      </w:r>
      <w:r w:rsidR="008F3A6B">
        <w:rPr>
          <w:rFonts w:asciiTheme="minorHAnsi" w:hAnsiTheme="minorHAnsi" w:cs="Verdana"/>
          <w:bCs/>
          <w:sz w:val="32"/>
          <w:szCs w:val="32"/>
        </w:rPr>
        <w:t>quarterly meetings</w:t>
      </w:r>
      <w:r>
        <w:rPr>
          <w:rFonts w:asciiTheme="minorHAnsi" w:hAnsiTheme="minorHAnsi" w:cs="Verdana"/>
          <w:bCs/>
          <w:sz w:val="32"/>
          <w:szCs w:val="32"/>
        </w:rPr>
        <w:t xml:space="preserve"> – Devon is hosting the next meeting date agreed for w/c 22 January 2018</w:t>
      </w:r>
      <w:r w:rsidR="008F3A6B">
        <w:rPr>
          <w:rFonts w:asciiTheme="minorHAnsi" w:hAnsiTheme="minorHAnsi" w:cs="Verdana"/>
          <w:bCs/>
          <w:sz w:val="32"/>
          <w:szCs w:val="32"/>
        </w:rPr>
        <w:t>. More final arrangements can be agreed then.</w:t>
      </w:r>
    </w:p>
    <w:p w:rsidR="008F3A6B" w:rsidRPr="008F3A6B" w:rsidRDefault="008F3A6B" w:rsidP="00110271">
      <w:pPr>
        <w:pStyle w:val="Default"/>
        <w:numPr>
          <w:ilvl w:val="0"/>
          <w:numId w:val="1"/>
        </w:numPr>
        <w:rPr>
          <w:rFonts w:asciiTheme="minorHAnsi" w:hAnsiTheme="minorHAnsi" w:cs="Verdana"/>
          <w:sz w:val="32"/>
          <w:szCs w:val="32"/>
        </w:rPr>
      </w:pPr>
      <w:r>
        <w:rPr>
          <w:rFonts w:asciiTheme="minorHAnsi" w:hAnsiTheme="minorHAnsi" w:cs="Verdana"/>
          <w:bCs/>
          <w:sz w:val="32"/>
          <w:szCs w:val="32"/>
        </w:rPr>
        <w:t xml:space="preserve">Knowledge of this SW meeting needs to reach more people who are not on the RWPN </w:t>
      </w:r>
      <w:r w:rsidR="008C502C">
        <w:rPr>
          <w:rFonts w:asciiTheme="minorHAnsi" w:hAnsiTheme="minorHAnsi" w:cs="Verdana"/>
          <w:bCs/>
          <w:sz w:val="32"/>
          <w:szCs w:val="32"/>
        </w:rPr>
        <w:t>Facebook</w:t>
      </w:r>
      <w:r>
        <w:rPr>
          <w:rFonts w:asciiTheme="minorHAnsi" w:hAnsiTheme="minorHAnsi" w:cs="Verdana"/>
          <w:bCs/>
          <w:sz w:val="32"/>
          <w:szCs w:val="32"/>
        </w:rPr>
        <w:t xml:space="preserve"> page. Contact will be spread wider for the next meeting via sensory managers and current attendees.</w:t>
      </w:r>
    </w:p>
    <w:p w:rsidR="008F3A6B" w:rsidRPr="00110271" w:rsidRDefault="008F3A6B" w:rsidP="00110271">
      <w:pPr>
        <w:pStyle w:val="Default"/>
        <w:numPr>
          <w:ilvl w:val="0"/>
          <w:numId w:val="1"/>
        </w:numPr>
        <w:rPr>
          <w:rFonts w:asciiTheme="minorHAnsi" w:hAnsiTheme="minorHAnsi" w:cs="Verdana"/>
          <w:sz w:val="32"/>
          <w:szCs w:val="32"/>
        </w:rPr>
      </w:pPr>
      <w:r>
        <w:rPr>
          <w:rFonts w:asciiTheme="minorHAnsi" w:hAnsiTheme="minorHAnsi" w:cs="Verdana"/>
          <w:bCs/>
          <w:sz w:val="32"/>
          <w:szCs w:val="32"/>
        </w:rPr>
        <w:t>Content of meetings might include guest speakers, local societies and be ROVI focused.</w:t>
      </w:r>
    </w:p>
    <w:p w:rsidR="00110271" w:rsidRPr="00110271" w:rsidRDefault="008F3A6B" w:rsidP="00110271">
      <w:pPr>
        <w:pStyle w:val="Default"/>
        <w:numPr>
          <w:ilvl w:val="0"/>
          <w:numId w:val="1"/>
        </w:numPr>
        <w:rPr>
          <w:rFonts w:asciiTheme="minorHAnsi" w:hAnsiTheme="minorHAnsi" w:cs="Verdana"/>
          <w:sz w:val="32"/>
          <w:szCs w:val="32"/>
        </w:rPr>
      </w:pPr>
      <w:r>
        <w:rPr>
          <w:rFonts w:asciiTheme="minorHAnsi" w:hAnsiTheme="minorHAnsi" w:cs="Verdana"/>
          <w:bCs/>
          <w:sz w:val="32"/>
          <w:szCs w:val="32"/>
        </w:rPr>
        <w:t>RWPN representative for south west agreed – Andrea Doyle Somerset and Denis Davis Devon</w:t>
      </w:r>
    </w:p>
    <w:p w:rsidR="008F3A6B" w:rsidRDefault="00276156" w:rsidP="0073140A">
      <w:pPr>
        <w:pStyle w:val="Default"/>
        <w:rPr>
          <w:rFonts w:asciiTheme="minorHAnsi" w:hAnsiTheme="minorHAnsi" w:cs="Verdana"/>
          <w:bCs/>
          <w:sz w:val="32"/>
          <w:szCs w:val="32"/>
        </w:rPr>
      </w:pPr>
      <w:r>
        <w:rPr>
          <w:rFonts w:asciiTheme="minorHAnsi" w:hAnsiTheme="minorHAnsi" w:cs="Verdana"/>
          <w:b/>
          <w:bCs/>
          <w:sz w:val="32"/>
          <w:szCs w:val="32"/>
        </w:rPr>
        <w:t>Update from RNIB:</w:t>
      </w:r>
      <w:r w:rsidR="008F3A6B">
        <w:rPr>
          <w:rFonts w:asciiTheme="minorHAnsi" w:hAnsiTheme="minorHAnsi" w:cs="Verdana"/>
          <w:b/>
          <w:bCs/>
          <w:sz w:val="32"/>
          <w:szCs w:val="32"/>
        </w:rPr>
        <w:t xml:space="preserve"> Josh Freehan</w:t>
      </w:r>
    </w:p>
    <w:p w:rsidR="00292D55" w:rsidRDefault="008F3A6B" w:rsidP="008F3A6B">
      <w:pPr>
        <w:pStyle w:val="Default"/>
        <w:numPr>
          <w:ilvl w:val="0"/>
          <w:numId w:val="2"/>
        </w:numPr>
        <w:rPr>
          <w:rFonts w:asciiTheme="minorHAnsi" w:hAnsiTheme="minorHAnsi" w:cs="Verdana"/>
          <w:bCs/>
          <w:sz w:val="32"/>
          <w:szCs w:val="32"/>
        </w:rPr>
      </w:pPr>
      <w:r>
        <w:rPr>
          <w:rFonts w:asciiTheme="minorHAnsi" w:hAnsiTheme="minorHAnsi" w:cs="Verdana"/>
          <w:bCs/>
          <w:sz w:val="32"/>
          <w:szCs w:val="32"/>
        </w:rPr>
        <w:t xml:space="preserve">National Strategies that RNIB are promoting. Information Sharing across the country for supervisors and managers. </w:t>
      </w:r>
      <w:r w:rsidR="00292D55">
        <w:rPr>
          <w:rFonts w:asciiTheme="minorHAnsi" w:hAnsiTheme="minorHAnsi" w:cs="Verdana"/>
          <w:bCs/>
          <w:sz w:val="32"/>
          <w:szCs w:val="32"/>
        </w:rPr>
        <w:t xml:space="preserve">RNIB is restructuring at present. Focus is still on 3 areas – </w:t>
      </w:r>
    </w:p>
    <w:p w:rsidR="00292D55" w:rsidRDefault="00292D55" w:rsidP="00292D55">
      <w:pPr>
        <w:pStyle w:val="Default"/>
        <w:numPr>
          <w:ilvl w:val="0"/>
          <w:numId w:val="3"/>
        </w:numPr>
        <w:rPr>
          <w:rFonts w:asciiTheme="minorHAnsi" w:hAnsiTheme="minorHAnsi" w:cs="Verdana"/>
          <w:bCs/>
          <w:sz w:val="32"/>
          <w:szCs w:val="32"/>
        </w:rPr>
      </w:pPr>
      <w:r>
        <w:rPr>
          <w:rFonts w:asciiTheme="minorHAnsi" w:hAnsiTheme="minorHAnsi" w:cs="Verdana"/>
          <w:bCs/>
          <w:sz w:val="32"/>
          <w:szCs w:val="32"/>
        </w:rPr>
        <w:t xml:space="preserve">eye health – link with </w:t>
      </w:r>
      <w:r w:rsidR="008C502C">
        <w:rPr>
          <w:rFonts w:asciiTheme="minorHAnsi" w:hAnsiTheme="minorHAnsi" w:cs="Verdana"/>
          <w:bCs/>
          <w:sz w:val="32"/>
          <w:szCs w:val="32"/>
        </w:rPr>
        <w:t>Specsavers</w:t>
      </w:r>
    </w:p>
    <w:p w:rsidR="00276156" w:rsidRDefault="00292D55" w:rsidP="00292D55">
      <w:pPr>
        <w:pStyle w:val="Default"/>
        <w:numPr>
          <w:ilvl w:val="0"/>
          <w:numId w:val="3"/>
        </w:numPr>
        <w:rPr>
          <w:rFonts w:asciiTheme="minorHAnsi" w:hAnsiTheme="minorHAnsi" w:cs="Verdana"/>
          <w:bCs/>
          <w:sz w:val="32"/>
          <w:szCs w:val="32"/>
        </w:rPr>
      </w:pPr>
      <w:r>
        <w:rPr>
          <w:rFonts w:asciiTheme="minorHAnsi" w:hAnsiTheme="minorHAnsi" w:cs="Verdana"/>
          <w:bCs/>
          <w:sz w:val="32"/>
          <w:szCs w:val="32"/>
        </w:rPr>
        <w:t>RNIB connect – community links for people with sight loss via databases. There are online platforms to speak to others and coordinators help steer in regions</w:t>
      </w:r>
    </w:p>
    <w:p w:rsidR="00292D55" w:rsidRDefault="00292D55" w:rsidP="00292D55">
      <w:pPr>
        <w:pStyle w:val="Default"/>
        <w:numPr>
          <w:ilvl w:val="0"/>
          <w:numId w:val="3"/>
        </w:numPr>
        <w:rPr>
          <w:rFonts w:asciiTheme="minorHAnsi" w:hAnsiTheme="minorHAnsi" w:cs="Verdana"/>
          <w:bCs/>
          <w:sz w:val="32"/>
          <w:szCs w:val="32"/>
        </w:rPr>
      </w:pPr>
      <w:r>
        <w:rPr>
          <w:rFonts w:asciiTheme="minorHAnsi" w:hAnsiTheme="minorHAnsi" w:cs="Verdana"/>
          <w:bCs/>
          <w:sz w:val="32"/>
          <w:szCs w:val="32"/>
        </w:rPr>
        <w:lastRenderedPageBreak/>
        <w:t>Promoting IT access – sight loss advice service, funding of ECLO’s in areas and connections with sight loss societies.</w:t>
      </w:r>
    </w:p>
    <w:p w:rsidR="00292D55" w:rsidRDefault="00292D55" w:rsidP="00292D55">
      <w:pPr>
        <w:pStyle w:val="Default"/>
        <w:numPr>
          <w:ilvl w:val="0"/>
          <w:numId w:val="2"/>
        </w:numPr>
        <w:rPr>
          <w:rFonts w:asciiTheme="minorHAnsi" w:hAnsiTheme="minorHAnsi" w:cs="Verdana"/>
          <w:bCs/>
          <w:sz w:val="32"/>
          <w:szCs w:val="32"/>
        </w:rPr>
      </w:pPr>
      <w:r>
        <w:rPr>
          <w:rFonts w:asciiTheme="minorHAnsi" w:hAnsiTheme="minorHAnsi" w:cs="Verdana"/>
          <w:bCs/>
          <w:sz w:val="32"/>
          <w:szCs w:val="32"/>
        </w:rPr>
        <w:t>RNIB research and campaigns - this year focus on Children and Young people, Rehab services and eye health. You can receive information on these by signing up for updates.</w:t>
      </w:r>
    </w:p>
    <w:p w:rsidR="00552CAD" w:rsidRDefault="00292D55" w:rsidP="00552CAD">
      <w:pPr>
        <w:pStyle w:val="Default"/>
        <w:ind w:left="720"/>
        <w:rPr>
          <w:rFonts w:asciiTheme="minorHAnsi" w:hAnsiTheme="minorHAnsi" w:cs="Verdana"/>
          <w:bCs/>
          <w:sz w:val="32"/>
          <w:szCs w:val="32"/>
        </w:rPr>
      </w:pPr>
      <w:r>
        <w:rPr>
          <w:rFonts w:asciiTheme="minorHAnsi" w:hAnsiTheme="minorHAnsi" w:cs="Verdana"/>
          <w:bCs/>
          <w:sz w:val="32"/>
          <w:szCs w:val="32"/>
        </w:rPr>
        <w:t>RNIB south west regional network manager is Steven Weymouth.</w:t>
      </w:r>
      <w:r w:rsidR="00552CAD">
        <w:rPr>
          <w:rFonts w:asciiTheme="minorHAnsi" w:hAnsiTheme="minorHAnsi" w:cs="Verdana"/>
          <w:bCs/>
          <w:sz w:val="32"/>
          <w:szCs w:val="32"/>
        </w:rPr>
        <w:t xml:space="preserve"> RNIB are challenging some cuts to low vision services across the country. Some Low vision services are being passed to local societies or ROVI’s though we are not optometrists. </w:t>
      </w:r>
    </w:p>
    <w:p w:rsidR="00552CAD" w:rsidRDefault="00552CAD" w:rsidP="00552CAD">
      <w:pPr>
        <w:pStyle w:val="Default"/>
        <w:ind w:left="720"/>
        <w:rPr>
          <w:rFonts w:asciiTheme="minorHAnsi" w:hAnsiTheme="minorHAnsi" w:cs="Verdana"/>
          <w:bCs/>
          <w:sz w:val="32"/>
          <w:szCs w:val="32"/>
        </w:rPr>
      </w:pPr>
      <w:r>
        <w:rPr>
          <w:rFonts w:asciiTheme="minorHAnsi" w:hAnsiTheme="minorHAnsi" w:cs="Verdana"/>
          <w:bCs/>
          <w:sz w:val="32"/>
          <w:szCs w:val="32"/>
        </w:rPr>
        <w:t>RNIB are</w:t>
      </w:r>
      <w:r w:rsidR="00D33C3B">
        <w:rPr>
          <w:rFonts w:asciiTheme="minorHAnsi" w:hAnsiTheme="minorHAnsi" w:cs="Verdana"/>
          <w:bCs/>
          <w:sz w:val="32"/>
          <w:szCs w:val="32"/>
        </w:rPr>
        <w:t xml:space="preserve"> potentially </w:t>
      </w:r>
      <w:proofErr w:type="gramStart"/>
      <w:r w:rsidR="00D33C3B">
        <w:rPr>
          <w:rFonts w:asciiTheme="minorHAnsi" w:hAnsiTheme="minorHAnsi" w:cs="Verdana"/>
          <w:bCs/>
          <w:sz w:val="32"/>
          <w:szCs w:val="32"/>
        </w:rPr>
        <w:t xml:space="preserve">looking </w:t>
      </w:r>
      <w:r>
        <w:rPr>
          <w:rFonts w:asciiTheme="minorHAnsi" w:hAnsiTheme="minorHAnsi" w:cs="Verdana"/>
          <w:bCs/>
          <w:sz w:val="32"/>
          <w:szCs w:val="32"/>
        </w:rPr>
        <w:t xml:space="preserve"> </w:t>
      </w:r>
      <w:r w:rsidR="00D33C3B">
        <w:rPr>
          <w:rFonts w:asciiTheme="minorHAnsi" w:hAnsiTheme="minorHAnsi" w:cs="Verdana"/>
          <w:bCs/>
          <w:sz w:val="32"/>
          <w:szCs w:val="32"/>
        </w:rPr>
        <w:t>into</w:t>
      </w:r>
      <w:proofErr w:type="gramEnd"/>
      <w:r w:rsidR="00D33C3B">
        <w:rPr>
          <w:rFonts w:asciiTheme="minorHAnsi" w:hAnsiTheme="minorHAnsi" w:cs="Verdana"/>
          <w:bCs/>
          <w:sz w:val="32"/>
          <w:szCs w:val="32"/>
        </w:rPr>
        <w:t xml:space="preserve"> </w:t>
      </w:r>
      <w:r>
        <w:rPr>
          <w:rFonts w:asciiTheme="minorHAnsi" w:hAnsiTheme="minorHAnsi" w:cs="Verdana"/>
          <w:bCs/>
          <w:sz w:val="32"/>
          <w:szCs w:val="32"/>
        </w:rPr>
        <w:t xml:space="preserve"> partnership with services to deliver research projects such as social prescription service – access to local community classes- and how this is delivered. In the south west this is tricky because it is primarily a rural area and access to transport can be hit and miss in some areas. RNIB has regional coordinators and the project can fund for year 1 for a provision with the expectation of it becoming self-funding by year 4.</w:t>
      </w:r>
    </w:p>
    <w:p w:rsidR="00552CAD" w:rsidRDefault="00552CAD" w:rsidP="00552CAD">
      <w:pPr>
        <w:pStyle w:val="Default"/>
        <w:ind w:left="720"/>
        <w:rPr>
          <w:rFonts w:asciiTheme="minorHAnsi" w:hAnsiTheme="minorHAnsi" w:cs="Verdana"/>
          <w:bCs/>
          <w:sz w:val="32"/>
          <w:szCs w:val="32"/>
        </w:rPr>
      </w:pPr>
      <w:r>
        <w:rPr>
          <w:rFonts w:asciiTheme="minorHAnsi" w:hAnsiTheme="minorHAnsi" w:cs="Verdana"/>
          <w:bCs/>
          <w:sz w:val="32"/>
          <w:szCs w:val="32"/>
        </w:rPr>
        <w:t>Volunteer visiting service can help but in Somerset this is in high demand</w:t>
      </w:r>
      <w:r w:rsidR="00E31EBE">
        <w:rPr>
          <w:rFonts w:asciiTheme="minorHAnsi" w:hAnsiTheme="minorHAnsi" w:cs="Verdana"/>
          <w:bCs/>
          <w:sz w:val="32"/>
          <w:szCs w:val="32"/>
        </w:rPr>
        <w:t xml:space="preserve"> with a limited amount of volunteers, Cornwall and Devon do not have this service. Isolation can be a bigger issue in the South west. Local societies – Eye sight Cornwall, Devon insight and Somerset sight. Some have community outreach workers that are assessing in clients home like ROVI’s. Some referrals to ROVI’s are being missed.</w:t>
      </w:r>
    </w:p>
    <w:p w:rsidR="00E31EBE" w:rsidRDefault="00E31EBE" w:rsidP="00E31EBE">
      <w:pPr>
        <w:pStyle w:val="Default"/>
        <w:numPr>
          <w:ilvl w:val="0"/>
          <w:numId w:val="2"/>
        </w:numPr>
        <w:rPr>
          <w:rFonts w:asciiTheme="minorHAnsi" w:hAnsiTheme="minorHAnsi" w:cs="Verdana"/>
          <w:bCs/>
          <w:sz w:val="32"/>
          <w:szCs w:val="32"/>
        </w:rPr>
      </w:pPr>
      <w:r>
        <w:rPr>
          <w:rFonts w:asciiTheme="minorHAnsi" w:hAnsiTheme="minorHAnsi" w:cs="Verdana"/>
          <w:bCs/>
          <w:sz w:val="32"/>
          <w:szCs w:val="32"/>
        </w:rPr>
        <w:t xml:space="preserve">RNIB future projects – </w:t>
      </w:r>
    </w:p>
    <w:p w:rsidR="00E31EBE" w:rsidRDefault="00E31EBE" w:rsidP="00E31EBE">
      <w:pPr>
        <w:pStyle w:val="Default"/>
        <w:numPr>
          <w:ilvl w:val="0"/>
          <w:numId w:val="4"/>
        </w:numPr>
        <w:rPr>
          <w:rFonts w:asciiTheme="minorHAnsi" w:hAnsiTheme="minorHAnsi" w:cs="Verdana"/>
          <w:bCs/>
          <w:sz w:val="32"/>
          <w:szCs w:val="32"/>
        </w:rPr>
      </w:pPr>
      <w:r>
        <w:rPr>
          <w:rFonts w:asciiTheme="minorHAnsi" w:hAnsiTheme="minorHAnsi" w:cs="Verdana"/>
          <w:bCs/>
          <w:sz w:val="32"/>
          <w:szCs w:val="32"/>
        </w:rPr>
        <w:t>Raise awareness of VI Rehab with NHS commissioners</w:t>
      </w:r>
    </w:p>
    <w:p w:rsidR="00E31EBE" w:rsidRDefault="00E31EBE" w:rsidP="00E31EBE">
      <w:pPr>
        <w:pStyle w:val="Default"/>
        <w:numPr>
          <w:ilvl w:val="0"/>
          <w:numId w:val="4"/>
        </w:numPr>
        <w:rPr>
          <w:rFonts w:asciiTheme="minorHAnsi" w:hAnsiTheme="minorHAnsi" w:cs="Verdana"/>
          <w:bCs/>
          <w:sz w:val="32"/>
          <w:szCs w:val="32"/>
        </w:rPr>
      </w:pPr>
      <w:r>
        <w:rPr>
          <w:rFonts w:asciiTheme="minorHAnsi" w:hAnsiTheme="minorHAnsi" w:cs="Verdana"/>
          <w:bCs/>
          <w:sz w:val="32"/>
          <w:szCs w:val="32"/>
        </w:rPr>
        <w:t>Raise standards</w:t>
      </w:r>
    </w:p>
    <w:p w:rsidR="00E31EBE" w:rsidRDefault="00E31EBE" w:rsidP="00E31EBE">
      <w:pPr>
        <w:pStyle w:val="Default"/>
        <w:numPr>
          <w:ilvl w:val="0"/>
          <w:numId w:val="4"/>
        </w:numPr>
        <w:rPr>
          <w:rFonts w:asciiTheme="minorHAnsi" w:hAnsiTheme="minorHAnsi" w:cs="Verdana"/>
          <w:bCs/>
          <w:sz w:val="32"/>
          <w:szCs w:val="32"/>
        </w:rPr>
      </w:pPr>
      <w:r>
        <w:rPr>
          <w:rFonts w:asciiTheme="minorHAnsi" w:hAnsiTheme="minorHAnsi" w:cs="Verdana"/>
          <w:bCs/>
          <w:sz w:val="32"/>
          <w:szCs w:val="32"/>
        </w:rPr>
        <w:t>Empower people with sight loss to know what they are entitled to.</w:t>
      </w:r>
    </w:p>
    <w:p w:rsidR="00827112" w:rsidRPr="00827112" w:rsidRDefault="009728D7" w:rsidP="00552CAD">
      <w:pPr>
        <w:pStyle w:val="Default"/>
        <w:numPr>
          <w:ilvl w:val="0"/>
          <w:numId w:val="2"/>
        </w:numPr>
        <w:rPr>
          <w:rFonts w:asciiTheme="minorHAnsi" w:hAnsiTheme="minorHAnsi" w:cs="Verdana"/>
          <w:bCs/>
          <w:sz w:val="32"/>
          <w:szCs w:val="32"/>
        </w:rPr>
      </w:pPr>
      <w:r w:rsidRPr="009728D7">
        <w:rPr>
          <w:rFonts w:asciiTheme="minorHAnsi" w:hAnsiTheme="minorHAnsi" w:cs="Verdana"/>
          <w:bCs/>
          <w:sz w:val="32"/>
          <w:szCs w:val="32"/>
        </w:rPr>
        <w:t>Josh shared his presentation on the cost effectiveness of VI rehabilitation.</w:t>
      </w:r>
      <w:r>
        <w:rPr>
          <w:rFonts w:asciiTheme="minorHAnsi" w:hAnsiTheme="minorHAnsi" w:cs="Verdana"/>
          <w:bCs/>
          <w:sz w:val="32"/>
          <w:szCs w:val="32"/>
        </w:rPr>
        <w:t xml:space="preserve"> </w:t>
      </w:r>
      <w:r w:rsidR="00827112">
        <w:rPr>
          <w:rFonts w:asciiTheme="minorHAnsi" w:hAnsiTheme="minorHAnsi" w:cs="Verdana"/>
          <w:bCs/>
          <w:sz w:val="32"/>
          <w:szCs w:val="32"/>
        </w:rPr>
        <w:t xml:space="preserve"> </w:t>
      </w:r>
    </w:p>
    <w:p w:rsidR="00552CAD" w:rsidRDefault="009728D7" w:rsidP="00552CAD">
      <w:pPr>
        <w:pStyle w:val="Default"/>
        <w:numPr>
          <w:ilvl w:val="0"/>
          <w:numId w:val="2"/>
        </w:numPr>
        <w:rPr>
          <w:rFonts w:asciiTheme="minorHAnsi" w:hAnsiTheme="minorHAnsi" w:cs="Verdana"/>
          <w:bCs/>
          <w:sz w:val="32"/>
          <w:szCs w:val="32"/>
        </w:rPr>
      </w:pPr>
      <w:r>
        <w:rPr>
          <w:rFonts w:asciiTheme="minorHAnsi" w:hAnsiTheme="minorHAnsi" w:cs="Verdana"/>
          <w:bCs/>
          <w:sz w:val="32"/>
          <w:szCs w:val="32"/>
        </w:rPr>
        <w:t xml:space="preserve">Dr Tom Margrain from Cardiff university has </w:t>
      </w:r>
      <w:r w:rsidR="008C502C">
        <w:rPr>
          <w:rFonts w:asciiTheme="minorHAnsi" w:hAnsiTheme="minorHAnsi" w:cs="Verdana"/>
          <w:bCs/>
          <w:sz w:val="32"/>
          <w:szCs w:val="32"/>
        </w:rPr>
        <w:t xml:space="preserve">completed </w:t>
      </w:r>
      <w:r>
        <w:rPr>
          <w:rFonts w:asciiTheme="minorHAnsi" w:hAnsiTheme="minorHAnsi" w:cs="Verdana"/>
          <w:bCs/>
          <w:sz w:val="32"/>
          <w:szCs w:val="32"/>
        </w:rPr>
        <w:t xml:space="preserve">some </w:t>
      </w:r>
      <w:r w:rsidR="00E402EE">
        <w:rPr>
          <w:rFonts w:asciiTheme="minorHAnsi" w:hAnsiTheme="minorHAnsi" w:cs="Verdana"/>
          <w:bCs/>
          <w:sz w:val="32"/>
          <w:szCs w:val="32"/>
        </w:rPr>
        <w:t>research on home based Rehabilitation for people with VI.</w:t>
      </w:r>
    </w:p>
    <w:p w:rsidR="009728D7" w:rsidRDefault="009728D7" w:rsidP="00552CAD">
      <w:pPr>
        <w:pStyle w:val="Default"/>
        <w:numPr>
          <w:ilvl w:val="0"/>
          <w:numId w:val="2"/>
        </w:numPr>
        <w:rPr>
          <w:rFonts w:asciiTheme="minorHAnsi" w:hAnsiTheme="minorHAnsi" w:cs="Verdana"/>
          <w:bCs/>
          <w:sz w:val="32"/>
          <w:szCs w:val="32"/>
        </w:rPr>
      </w:pPr>
      <w:r>
        <w:rPr>
          <w:rFonts w:asciiTheme="minorHAnsi" w:hAnsiTheme="minorHAnsi" w:cs="Verdana"/>
          <w:bCs/>
          <w:sz w:val="32"/>
          <w:szCs w:val="32"/>
        </w:rPr>
        <w:lastRenderedPageBreak/>
        <w:t>Current project on falls related to sight loss – Josh to provide outcomes when they come out.</w:t>
      </w:r>
    </w:p>
    <w:p w:rsidR="00E402EE" w:rsidRDefault="00E402EE" w:rsidP="00552CAD">
      <w:pPr>
        <w:pStyle w:val="Default"/>
        <w:numPr>
          <w:ilvl w:val="0"/>
          <w:numId w:val="2"/>
        </w:numPr>
        <w:rPr>
          <w:rFonts w:asciiTheme="minorHAnsi" w:hAnsiTheme="minorHAnsi" w:cs="Verdana"/>
          <w:bCs/>
          <w:sz w:val="32"/>
          <w:szCs w:val="32"/>
        </w:rPr>
      </w:pPr>
      <w:r>
        <w:rPr>
          <w:rFonts w:asciiTheme="minorHAnsi" w:hAnsiTheme="minorHAnsi" w:cs="Verdana"/>
          <w:bCs/>
          <w:sz w:val="32"/>
          <w:szCs w:val="32"/>
        </w:rPr>
        <w:t xml:space="preserve">2017 RNIB projects - </w:t>
      </w:r>
      <w:r w:rsidR="008C502C">
        <w:rPr>
          <w:rFonts w:asciiTheme="minorHAnsi" w:hAnsiTheme="minorHAnsi" w:cs="Verdana"/>
          <w:bCs/>
          <w:sz w:val="32"/>
          <w:szCs w:val="32"/>
        </w:rPr>
        <w:t>T</w:t>
      </w:r>
      <w:r>
        <w:rPr>
          <w:rFonts w:asciiTheme="minorHAnsi" w:hAnsiTheme="minorHAnsi" w:cs="Verdana"/>
          <w:bCs/>
          <w:sz w:val="32"/>
          <w:szCs w:val="32"/>
        </w:rPr>
        <w:t>he good practice principles on the RNIB website, working together with GP’s, the new changes to CVI’s, CPD courses across the country, Access to technology – online today. Suggested a course be held in the Somerset or Devon area as this would be attractive to all SW ROVI’s.</w:t>
      </w:r>
    </w:p>
    <w:p w:rsidR="00E402EE" w:rsidRDefault="00E402EE" w:rsidP="00552CAD">
      <w:pPr>
        <w:pStyle w:val="Default"/>
        <w:numPr>
          <w:ilvl w:val="0"/>
          <w:numId w:val="2"/>
        </w:numPr>
        <w:rPr>
          <w:rFonts w:asciiTheme="minorHAnsi" w:hAnsiTheme="minorHAnsi" w:cs="Verdana"/>
          <w:bCs/>
          <w:sz w:val="32"/>
          <w:szCs w:val="32"/>
        </w:rPr>
      </w:pPr>
      <w:r>
        <w:rPr>
          <w:rFonts w:asciiTheme="minorHAnsi" w:hAnsiTheme="minorHAnsi" w:cs="Verdana"/>
          <w:bCs/>
          <w:sz w:val="32"/>
          <w:szCs w:val="32"/>
        </w:rPr>
        <w:t>Update on the</w:t>
      </w:r>
      <w:r w:rsidR="00073076">
        <w:rPr>
          <w:rFonts w:asciiTheme="minorHAnsi" w:hAnsiTheme="minorHAnsi" w:cs="Verdana"/>
          <w:bCs/>
          <w:sz w:val="32"/>
          <w:szCs w:val="32"/>
        </w:rPr>
        <w:t xml:space="preserve"> </w:t>
      </w:r>
      <w:r>
        <w:rPr>
          <w:rFonts w:asciiTheme="minorHAnsi" w:hAnsiTheme="minorHAnsi" w:cs="Verdana"/>
          <w:bCs/>
          <w:sz w:val="32"/>
          <w:szCs w:val="32"/>
        </w:rPr>
        <w:t xml:space="preserve">apprentice standards and how this would help with recruiting. This should be attractive to all authorities as they get government funding towards apprentices. </w:t>
      </w:r>
    </w:p>
    <w:p w:rsidR="00E402EE" w:rsidRDefault="00E402EE" w:rsidP="00552CAD">
      <w:pPr>
        <w:pStyle w:val="Default"/>
        <w:numPr>
          <w:ilvl w:val="0"/>
          <w:numId w:val="2"/>
        </w:numPr>
        <w:rPr>
          <w:rFonts w:asciiTheme="minorHAnsi" w:hAnsiTheme="minorHAnsi" w:cs="Verdana"/>
          <w:bCs/>
          <w:sz w:val="32"/>
          <w:szCs w:val="32"/>
        </w:rPr>
      </w:pPr>
      <w:r>
        <w:rPr>
          <w:rFonts w:asciiTheme="minorHAnsi" w:hAnsiTheme="minorHAnsi" w:cs="Verdana"/>
          <w:bCs/>
          <w:sz w:val="32"/>
          <w:szCs w:val="32"/>
        </w:rPr>
        <w:t>BCU ROVI course highly popular and successful.</w:t>
      </w:r>
    </w:p>
    <w:p w:rsidR="00E402EE" w:rsidRPr="009728D7" w:rsidRDefault="00E402EE" w:rsidP="00552CAD">
      <w:pPr>
        <w:pStyle w:val="Default"/>
        <w:numPr>
          <w:ilvl w:val="0"/>
          <w:numId w:val="2"/>
        </w:numPr>
        <w:rPr>
          <w:rFonts w:asciiTheme="minorHAnsi" w:hAnsiTheme="minorHAnsi" w:cs="Verdana"/>
          <w:bCs/>
          <w:sz w:val="32"/>
          <w:szCs w:val="32"/>
        </w:rPr>
      </w:pPr>
      <w:r>
        <w:rPr>
          <w:rFonts w:asciiTheme="minorHAnsi" w:hAnsiTheme="minorHAnsi" w:cs="Verdana"/>
          <w:bCs/>
          <w:sz w:val="32"/>
          <w:szCs w:val="32"/>
        </w:rPr>
        <w:t xml:space="preserve">Suggest to RNIB to consider a research project in the SW area whose rural location has an added impact to people with sight loss. </w:t>
      </w:r>
    </w:p>
    <w:p w:rsidR="008F3A6B" w:rsidRDefault="008F3A6B" w:rsidP="008F3A6B">
      <w:pPr>
        <w:pStyle w:val="Default"/>
        <w:numPr>
          <w:ilvl w:val="0"/>
          <w:numId w:val="2"/>
        </w:numPr>
        <w:rPr>
          <w:rFonts w:asciiTheme="minorHAnsi" w:hAnsiTheme="minorHAnsi" w:cs="Verdana"/>
          <w:bCs/>
          <w:sz w:val="32"/>
          <w:szCs w:val="32"/>
        </w:rPr>
      </w:pPr>
      <w:r>
        <w:rPr>
          <w:rFonts w:asciiTheme="minorHAnsi" w:hAnsiTheme="minorHAnsi" w:cs="Verdana"/>
          <w:bCs/>
          <w:sz w:val="32"/>
          <w:szCs w:val="32"/>
        </w:rPr>
        <w:t xml:space="preserve">Registration with RWPN really helpful for support with CPD and </w:t>
      </w:r>
      <w:r w:rsidR="0007680A">
        <w:rPr>
          <w:rFonts w:asciiTheme="minorHAnsi" w:hAnsiTheme="minorHAnsi" w:cs="Verdana"/>
          <w:bCs/>
          <w:sz w:val="32"/>
          <w:szCs w:val="32"/>
        </w:rPr>
        <w:t xml:space="preserve">sharing information and questions. </w:t>
      </w:r>
    </w:p>
    <w:p w:rsidR="0007680A" w:rsidRDefault="0007680A" w:rsidP="008F3A6B">
      <w:pPr>
        <w:pStyle w:val="Default"/>
        <w:numPr>
          <w:ilvl w:val="0"/>
          <w:numId w:val="2"/>
        </w:numPr>
        <w:rPr>
          <w:rFonts w:asciiTheme="minorHAnsi" w:hAnsiTheme="minorHAnsi" w:cs="Verdana"/>
          <w:bCs/>
          <w:sz w:val="32"/>
          <w:szCs w:val="32"/>
        </w:rPr>
      </w:pPr>
      <w:r>
        <w:rPr>
          <w:rFonts w:asciiTheme="minorHAnsi" w:hAnsiTheme="minorHAnsi" w:cs="Verdana"/>
          <w:bCs/>
          <w:sz w:val="32"/>
          <w:szCs w:val="32"/>
        </w:rPr>
        <w:t>Update on Vision 2020 will be Vision UK. Their priorities remain society inclusion and integration and promotion of eye health in the UK.</w:t>
      </w:r>
    </w:p>
    <w:p w:rsidR="00E402EE" w:rsidRDefault="00E402EE" w:rsidP="008F3A6B">
      <w:pPr>
        <w:pStyle w:val="Default"/>
        <w:numPr>
          <w:ilvl w:val="0"/>
          <w:numId w:val="2"/>
        </w:numPr>
        <w:rPr>
          <w:rFonts w:asciiTheme="minorHAnsi" w:hAnsiTheme="minorHAnsi" w:cs="Verdana"/>
          <w:bCs/>
          <w:sz w:val="32"/>
          <w:szCs w:val="32"/>
        </w:rPr>
      </w:pPr>
      <w:r>
        <w:rPr>
          <w:rFonts w:asciiTheme="minorHAnsi" w:hAnsiTheme="minorHAnsi" w:cs="Verdana"/>
          <w:bCs/>
          <w:sz w:val="32"/>
          <w:szCs w:val="32"/>
        </w:rPr>
        <w:t xml:space="preserve">Some </w:t>
      </w:r>
      <w:r w:rsidR="00B62ACB">
        <w:rPr>
          <w:rFonts w:asciiTheme="minorHAnsi" w:hAnsiTheme="minorHAnsi" w:cs="Verdana"/>
          <w:bCs/>
          <w:sz w:val="32"/>
          <w:szCs w:val="32"/>
        </w:rPr>
        <w:t>feedback for RNIB from SW ROVI’s - that not all clients can access telephone options as they are deaf or Hard of hearing, more clarity needed on who is following up some employment referrals that Action used to deal with. Josh to look into.</w:t>
      </w:r>
    </w:p>
    <w:p w:rsidR="002E7F54" w:rsidRDefault="00B62ACB" w:rsidP="00B62ACB">
      <w:pPr>
        <w:pStyle w:val="Default"/>
        <w:rPr>
          <w:rFonts w:asciiTheme="minorHAnsi" w:hAnsiTheme="minorHAnsi" w:cs="Verdana"/>
          <w:b/>
          <w:bCs/>
          <w:sz w:val="32"/>
          <w:szCs w:val="32"/>
        </w:rPr>
      </w:pPr>
      <w:r w:rsidRPr="00B62ACB">
        <w:rPr>
          <w:rFonts w:asciiTheme="minorHAnsi" w:hAnsiTheme="minorHAnsi" w:cs="Verdana"/>
          <w:b/>
          <w:bCs/>
          <w:sz w:val="32"/>
          <w:szCs w:val="32"/>
        </w:rPr>
        <w:t>Guest Speaker</w:t>
      </w:r>
      <w:r>
        <w:rPr>
          <w:rFonts w:asciiTheme="minorHAnsi" w:hAnsiTheme="minorHAnsi" w:cs="Verdana"/>
          <w:b/>
          <w:bCs/>
          <w:sz w:val="32"/>
          <w:szCs w:val="32"/>
        </w:rPr>
        <w:t xml:space="preserve">: </w:t>
      </w:r>
      <w:r w:rsidRPr="00B62ACB">
        <w:rPr>
          <w:rFonts w:asciiTheme="minorHAnsi" w:hAnsiTheme="minorHAnsi" w:cs="Verdana"/>
          <w:bCs/>
          <w:sz w:val="32"/>
          <w:szCs w:val="32"/>
        </w:rPr>
        <w:t xml:space="preserve">Neil Howe Guide Dogs – </w:t>
      </w:r>
      <w:r w:rsidR="008C502C">
        <w:rPr>
          <w:rFonts w:asciiTheme="minorHAnsi" w:hAnsiTheme="minorHAnsi" w:cs="Verdana"/>
          <w:bCs/>
          <w:sz w:val="32"/>
          <w:szCs w:val="32"/>
        </w:rPr>
        <w:t>Community engagement officer,</w:t>
      </w:r>
      <w:r w:rsidRPr="00B62ACB">
        <w:rPr>
          <w:rFonts w:asciiTheme="minorHAnsi" w:hAnsiTheme="minorHAnsi" w:cs="Verdana"/>
          <w:bCs/>
          <w:sz w:val="32"/>
          <w:szCs w:val="32"/>
        </w:rPr>
        <w:t xml:space="preserve"> covers SW region</w:t>
      </w:r>
      <w:r>
        <w:rPr>
          <w:rFonts w:asciiTheme="minorHAnsi" w:hAnsiTheme="minorHAnsi" w:cs="Verdana"/>
          <w:b/>
          <w:bCs/>
          <w:sz w:val="32"/>
          <w:szCs w:val="32"/>
        </w:rPr>
        <w:t xml:space="preserve">. </w:t>
      </w:r>
    </w:p>
    <w:p w:rsidR="002E7F54" w:rsidRDefault="00B62ACB" w:rsidP="002E7F54">
      <w:pPr>
        <w:pStyle w:val="Default"/>
        <w:numPr>
          <w:ilvl w:val="0"/>
          <w:numId w:val="5"/>
        </w:numPr>
        <w:rPr>
          <w:rFonts w:asciiTheme="minorHAnsi" w:hAnsiTheme="minorHAnsi" w:cs="Verdana"/>
          <w:bCs/>
          <w:sz w:val="32"/>
          <w:szCs w:val="32"/>
        </w:rPr>
      </w:pPr>
      <w:r w:rsidRPr="00B62ACB">
        <w:rPr>
          <w:rFonts w:asciiTheme="minorHAnsi" w:hAnsiTheme="minorHAnsi" w:cs="Verdana"/>
          <w:bCs/>
          <w:sz w:val="32"/>
          <w:szCs w:val="32"/>
        </w:rPr>
        <w:t xml:space="preserve">There is now no age restriction </w:t>
      </w:r>
      <w:r>
        <w:rPr>
          <w:rFonts w:asciiTheme="minorHAnsi" w:hAnsiTheme="minorHAnsi" w:cs="Verdana"/>
          <w:bCs/>
          <w:sz w:val="32"/>
          <w:szCs w:val="32"/>
        </w:rPr>
        <w:t xml:space="preserve">for a Guide Dog referral. </w:t>
      </w:r>
    </w:p>
    <w:p w:rsidR="00B62ACB" w:rsidRDefault="00B62ACB" w:rsidP="002E7F54">
      <w:pPr>
        <w:pStyle w:val="Default"/>
        <w:numPr>
          <w:ilvl w:val="0"/>
          <w:numId w:val="5"/>
        </w:numPr>
        <w:rPr>
          <w:rFonts w:asciiTheme="minorHAnsi" w:hAnsiTheme="minorHAnsi" w:cs="Verdana"/>
          <w:bCs/>
          <w:sz w:val="32"/>
          <w:szCs w:val="32"/>
        </w:rPr>
      </w:pPr>
      <w:r>
        <w:rPr>
          <w:rFonts w:asciiTheme="minorHAnsi" w:hAnsiTheme="minorHAnsi" w:cs="Verdana"/>
          <w:bCs/>
          <w:sz w:val="32"/>
          <w:szCs w:val="32"/>
        </w:rPr>
        <w:t>My Guide service to help with mobility or engaging in activities. They are c</w:t>
      </w:r>
      <w:r w:rsidR="002E7F54">
        <w:rPr>
          <w:rFonts w:asciiTheme="minorHAnsi" w:hAnsiTheme="minorHAnsi" w:cs="Verdana"/>
          <w:bCs/>
          <w:sz w:val="32"/>
          <w:szCs w:val="32"/>
        </w:rPr>
        <w:t xml:space="preserve">urrently recruiting volunteers. </w:t>
      </w:r>
    </w:p>
    <w:p w:rsidR="002E7F54" w:rsidRDefault="002E7F54" w:rsidP="002E7F54">
      <w:pPr>
        <w:pStyle w:val="Default"/>
        <w:numPr>
          <w:ilvl w:val="0"/>
          <w:numId w:val="5"/>
        </w:numPr>
        <w:rPr>
          <w:rFonts w:asciiTheme="minorHAnsi" w:hAnsiTheme="minorHAnsi" w:cs="Verdana"/>
          <w:bCs/>
          <w:sz w:val="32"/>
          <w:szCs w:val="32"/>
        </w:rPr>
      </w:pPr>
      <w:r>
        <w:rPr>
          <w:rFonts w:asciiTheme="minorHAnsi" w:hAnsiTheme="minorHAnsi" w:cs="Verdana"/>
          <w:bCs/>
          <w:sz w:val="32"/>
          <w:szCs w:val="32"/>
        </w:rPr>
        <w:t>GD provide children’s service in Bath and North east Somerset, Plymouth and Cornwall</w:t>
      </w:r>
    </w:p>
    <w:p w:rsidR="002E7F54" w:rsidRDefault="002E7F54" w:rsidP="002E7F54">
      <w:pPr>
        <w:pStyle w:val="Default"/>
        <w:numPr>
          <w:ilvl w:val="0"/>
          <w:numId w:val="5"/>
        </w:numPr>
        <w:rPr>
          <w:rFonts w:asciiTheme="minorHAnsi" w:hAnsiTheme="minorHAnsi" w:cs="Verdana"/>
          <w:bCs/>
          <w:sz w:val="32"/>
          <w:szCs w:val="32"/>
        </w:rPr>
      </w:pPr>
      <w:r>
        <w:rPr>
          <w:rFonts w:asciiTheme="minorHAnsi" w:hAnsiTheme="minorHAnsi" w:cs="Verdana"/>
          <w:bCs/>
          <w:sz w:val="32"/>
          <w:szCs w:val="32"/>
        </w:rPr>
        <w:t>Current campaigns are meet your MP days, pavement parking, using buses with audio announcements and tactile paving awareness to highways engineers.</w:t>
      </w:r>
    </w:p>
    <w:p w:rsidR="002E7F54" w:rsidRDefault="002E7F54" w:rsidP="002E7F54">
      <w:pPr>
        <w:pStyle w:val="Default"/>
        <w:numPr>
          <w:ilvl w:val="0"/>
          <w:numId w:val="5"/>
        </w:numPr>
        <w:rPr>
          <w:rFonts w:asciiTheme="minorHAnsi" w:hAnsiTheme="minorHAnsi" w:cs="Verdana"/>
          <w:bCs/>
          <w:sz w:val="32"/>
          <w:szCs w:val="32"/>
        </w:rPr>
      </w:pPr>
      <w:r>
        <w:rPr>
          <w:rFonts w:asciiTheme="minorHAnsi" w:hAnsiTheme="minorHAnsi" w:cs="Verdana"/>
          <w:bCs/>
          <w:sz w:val="32"/>
          <w:szCs w:val="32"/>
        </w:rPr>
        <w:lastRenderedPageBreak/>
        <w:t>Currently in SW there are 55 people waiting for guide dogs and it is likely to take about a year.</w:t>
      </w:r>
    </w:p>
    <w:p w:rsidR="008C502C" w:rsidRDefault="008C502C" w:rsidP="002E7F54">
      <w:pPr>
        <w:pStyle w:val="Default"/>
        <w:numPr>
          <w:ilvl w:val="0"/>
          <w:numId w:val="5"/>
        </w:numPr>
        <w:rPr>
          <w:rFonts w:asciiTheme="minorHAnsi" w:hAnsiTheme="minorHAnsi" w:cs="Verdana"/>
          <w:bCs/>
          <w:sz w:val="32"/>
          <w:szCs w:val="32"/>
        </w:rPr>
      </w:pPr>
      <w:r>
        <w:rPr>
          <w:rFonts w:asciiTheme="minorHAnsi" w:hAnsiTheme="minorHAnsi" w:cs="Verdana"/>
          <w:bCs/>
          <w:sz w:val="32"/>
          <w:szCs w:val="32"/>
        </w:rPr>
        <w:t xml:space="preserve">Access issues with </w:t>
      </w:r>
      <w:proofErr w:type="spellStart"/>
      <w:r>
        <w:rPr>
          <w:rFonts w:asciiTheme="minorHAnsi" w:hAnsiTheme="minorHAnsi" w:cs="Verdana"/>
          <w:bCs/>
          <w:sz w:val="32"/>
          <w:szCs w:val="32"/>
        </w:rPr>
        <w:t>GDogs</w:t>
      </w:r>
      <w:proofErr w:type="spellEnd"/>
      <w:r>
        <w:rPr>
          <w:rFonts w:asciiTheme="minorHAnsi" w:hAnsiTheme="minorHAnsi" w:cs="Verdana"/>
          <w:bCs/>
          <w:sz w:val="32"/>
          <w:szCs w:val="32"/>
        </w:rPr>
        <w:t xml:space="preserve"> can be challenged with GD campaigns.</w:t>
      </w:r>
    </w:p>
    <w:p w:rsidR="008C502C" w:rsidRPr="00B62ACB" w:rsidRDefault="008C502C" w:rsidP="008C502C">
      <w:pPr>
        <w:pStyle w:val="Default"/>
        <w:ind w:left="720"/>
        <w:rPr>
          <w:rFonts w:asciiTheme="minorHAnsi" w:hAnsiTheme="minorHAnsi" w:cs="Verdana"/>
          <w:bCs/>
          <w:sz w:val="32"/>
          <w:szCs w:val="32"/>
        </w:rPr>
      </w:pPr>
    </w:p>
    <w:p w:rsidR="00276156" w:rsidRPr="0073140A" w:rsidRDefault="00276156" w:rsidP="00276156">
      <w:pPr>
        <w:pStyle w:val="Default"/>
        <w:rPr>
          <w:rFonts w:asciiTheme="minorHAnsi" w:hAnsiTheme="minorHAnsi" w:cs="Verdana"/>
          <w:sz w:val="32"/>
          <w:szCs w:val="32"/>
        </w:rPr>
      </w:pPr>
      <w:r>
        <w:rPr>
          <w:rFonts w:asciiTheme="minorHAnsi" w:hAnsiTheme="minorHAnsi" w:cs="Verdana"/>
          <w:b/>
          <w:sz w:val="32"/>
          <w:szCs w:val="32"/>
        </w:rPr>
        <w:t>Peer review</w:t>
      </w:r>
      <w:r w:rsidRPr="0073140A">
        <w:rPr>
          <w:rFonts w:asciiTheme="minorHAnsi" w:hAnsiTheme="minorHAnsi" w:cs="Verdana"/>
          <w:b/>
          <w:sz w:val="32"/>
          <w:szCs w:val="32"/>
        </w:rPr>
        <w:t>:</w:t>
      </w:r>
      <w:r w:rsidRPr="0073140A">
        <w:rPr>
          <w:rFonts w:asciiTheme="minorHAnsi" w:hAnsiTheme="minorHAnsi" w:cs="Verdana"/>
          <w:sz w:val="32"/>
          <w:szCs w:val="32"/>
        </w:rPr>
        <w:t xml:space="preserve"> </w:t>
      </w:r>
      <w:r w:rsidR="008C502C">
        <w:rPr>
          <w:rFonts w:asciiTheme="minorHAnsi" w:hAnsiTheme="minorHAnsi" w:cs="Verdana"/>
          <w:sz w:val="32"/>
          <w:szCs w:val="32"/>
        </w:rPr>
        <w:t>Case studies were presented by Josh Feehan. Groups shared answers on practice and training.</w:t>
      </w:r>
    </w:p>
    <w:p w:rsidR="0073140A" w:rsidRPr="0073140A" w:rsidRDefault="00276156" w:rsidP="0073140A">
      <w:pPr>
        <w:pStyle w:val="Default"/>
        <w:rPr>
          <w:rFonts w:asciiTheme="minorHAnsi" w:hAnsiTheme="minorHAnsi"/>
          <w:sz w:val="32"/>
          <w:szCs w:val="32"/>
        </w:rPr>
      </w:pPr>
      <w:r>
        <w:rPr>
          <w:rFonts w:asciiTheme="minorHAnsi" w:hAnsiTheme="minorHAnsi" w:cs="Verdana"/>
          <w:b/>
          <w:bCs/>
          <w:sz w:val="32"/>
          <w:szCs w:val="32"/>
        </w:rPr>
        <w:t>Working with service users affected by stroke:</w:t>
      </w:r>
      <w:r w:rsidR="0073140A" w:rsidRPr="0073140A">
        <w:rPr>
          <w:rFonts w:asciiTheme="minorHAnsi" w:hAnsiTheme="minorHAnsi" w:cs="Verdana"/>
          <w:b/>
          <w:bCs/>
          <w:sz w:val="32"/>
          <w:szCs w:val="32"/>
        </w:rPr>
        <w:t xml:space="preserve"> </w:t>
      </w:r>
      <w:r w:rsidR="008C502C" w:rsidRPr="008C502C">
        <w:rPr>
          <w:rFonts w:asciiTheme="minorHAnsi" w:hAnsiTheme="minorHAnsi" w:cs="Verdana"/>
          <w:bCs/>
          <w:sz w:val="32"/>
          <w:szCs w:val="32"/>
        </w:rPr>
        <w:t>Group discussed</w:t>
      </w:r>
      <w:r w:rsidR="008C502C">
        <w:rPr>
          <w:rFonts w:asciiTheme="minorHAnsi" w:hAnsiTheme="minorHAnsi" w:cs="Verdana"/>
          <w:b/>
          <w:bCs/>
          <w:sz w:val="32"/>
          <w:szCs w:val="32"/>
        </w:rPr>
        <w:t xml:space="preserve"> </w:t>
      </w:r>
      <w:r w:rsidR="008C502C" w:rsidRPr="008C502C">
        <w:rPr>
          <w:rFonts w:asciiTheme="minorHAnsi" w:hAnsiTheme="minorHAnsi" w:cs="Verdana"/>
          <w:bCs/>
          <w:sz w:val="32"/>
          <w:szCs w:val="32"/>
        </w:rPr>
        <w:t>issues faced by service users with stroke, it is a rising need, hospitals can miss sight loss, practice and training around stroke effects was discussed.</w:t>
      </w:r>
      <w:r w:rsidR="008C502C">
        <w:rPr>
          <w:rFonts w:asciiTheme="minorHAnsi" w:hAnsiTheme="minorHAnsi" w:cs="Verdana"/>
          <w:b/>
          <w:bCs/>
          <w:sz w:val="32"/>
          <w:szCs w:val="32"/>
        </w:rPr>
        <w:t xml:space="preserve"> </w:t>
      </w:r>
    </w:p>
    <w:p w:rsidR="00276156" w:rsidRDefault="0073140A" w:rsidP="0073140A">
      <w:pPr>
        <w:pStyle w:val="Default"/>
        <w:rPr>
          <w:rFonts w:asciiTheme="minorHAnsi" w:hAnsiTheme="minorHAnsi" w:cs="Verdana"/>
          <w:b/>
          <w:bCs/>
          <w:sz w:val="32"/>
          <w:szCs w:val="32"/>
        </w:rPr>
      </w:pPr>
      <w:r w:rsidRPr="0073140A">
        <w:rPr>
          <w:rFonts w:asciiTheme="minorHAnsi" w:hAnsiTheme="minorHAnsi" w:cs="Verdana"/>
          <w:b/>
          <w:bCs/>
          <w:sz w:val="32"/>
          <w:szCs w:val="32"/>
        </w:rPr>
        <w:t xml:space="preserve">Rehab Workers Professional Network </w:t>
      </w:r>
      <w:r w:rsidR="00276156">
        <w:rPr>
          <w:rFonts w:asciiTheme="minorHAnsi" w:hAnsiTheme="minorHAnsi" w:cs="Verdana"/>
          <w:b/>
          <w:bCs/>
          <w:sz w:val="32"/>
          <w:szCs w:val="32"/>
        </w:rPr>
        <w:t>rep</w:t>
      </w:r>
      <w:r w:rsidRPr="0073140A">
        <w:rPr>
          <w:rFonts w:asciiTheme="minorHAnsi" w:hAnsiTheme="minorHAnsi" w:cs="Verdana"/>
          <w:b/>
          <w:bCs/>
          <w:sz w:val="32"/>
          <w:szCs w:val="32"/>
        </w:rPr>
        <w:t xml:space="preserve">: </w:t>
      </w:r>
      <w:r w:rsidR="008C502C">
        <w:rPr>
          <w:rFonts w:asciiTheme="minorHAnsi" w:hAnsiTheme="minorHAnsi" w:cs="Verdana"/>
          <w:b/>
          <w:bCs/>
          <w:sz w:val="32"/>
          <w:szCs w:val="32"/>
        </w:rPr>
        <w:t>Andrea Doyle Somerset and Denis Davis Torbay</w:t>
      </w:r>
    </w:p>
    <w:p w:rsidR="00276156" w:rsidRPr="0073140A" w:rsidRDefault="008C502C" w:rsidP="00276156">
      <w:pPr>
        <w:pStyle w:val="Default"/>
        <w:rPr>
          <w:rFonts w:asciiTheme="minorHAnsi" w:hAnsiTheme="minorHAnsi" w:cs="Verdana"/>
          <w:sz w:val="32"/>
          <w:szCs w:val="32"/>
        </w:rPr>
      </w:pPr>
      <w:r>
        <w:rPr>
          <w:rFonts w:asciiTheme="minorHAnsi" w:hAnsiTheme="minorHAnsi" w:cs="Verdana"/>
          <w:b/>
          <w:bCs/>
          <w:sz w:val="32"/>
          <w:szCs w:val="32"/>
        </w:rPr>
        <w:t>AOB:</w:t>
      </w:r>
    </w:p>
    <w:p w:rsidR="0073140A" w:rsidRPr="008C502C" w:rsidRDefault="0073140A" w:rsidP="0073140A">
      <w:pPr>
        <w:pStyle w:val="Default"/>
        <w:rPr>
          <w:rFonts w:asciiTheme="minorHAnsi" w:hAnsiTheme="minorHAnsi" w:cs="Verdana"/>
          <w:sz w:val="32"/>
          <w:szCs w:val="32"/>
        </w:rPr>
      </w:pPr>
      <w:r w:rsidRPr="0073140A">
        <w:rPr>
          <w:rFonts w:asciiTheme="minorHAnsi" w:hAnsiTheme="minorHAnsi" w:cs="Verdana"/>
          <w:b/>
          <w:bCs/>
          <w:sz w:val="32"/>
          <w:szCs w:val="32"/>
        </w:rPr>
        <w:t>Future</w:t>
      </w:r>
      <w:r w:rsidR="008C502C">
        <w:rPr>
          <w:rFonts w:asciiTheme="minorHAnsi" w:hAnsiTheme="minorHAnsi" w:cs="Verdana"/>
          <w:b/>
          <w:bCs/>
          <w:sz w:val="32"/>
          <w:szCs w:val="32"/>
        </w:rPr>
        <w:t xml:space="preserve"> meeting dates</w:t>
      </w:r>
      <w:r w:rsidRPr="0073140A">
        <w:rPr>
          <w:rFonts w:asciiTheme="minorHAnsi" w:hAnsiTheme="minorHAnsi" w:cs="Verdana"/>
          <w:b/>
          <w:bCs/>
          <w:sz w:val="32"/>
          <w:szCs w:val="32"/>
        </w:rPr>
        <w:t xml:space="preserve">: </w:t>
      </w:r>
      <w:r w:rsidR="008C502C" w:rsidRPr="008C502C">
        <w:rPr>
          <w:rFonts w:asciiTheme="minorHAnsi" w:hAnsiTheme="minorHAnsi" w:cs="Verdana"/>
          <w:bCs/>
          <w:sz w:val="32"/>
          <w:szCs w:val="32"/>
        </w:rPr>
        <w:t>W/C 22</w:t>
      </w:r>
      <w:r w:rsidR="008C502C" w:rsidRPr="008C502C">
        <w:rPr>
          <w:rFonts w:asciiTheme="minorHAnsi" w:hAnsiTheme="minorHAnsi" w:cs="Verdana"/>
          <w:bCs/>
          <w:sz w:val="32"/>
          <w:szCs w:val="32"/>
          <w:vertAlign w:val="superscript"/>
        </w:rPr>
        <w:t>nd</w:t>
      </w:r>
      <w:r w:rsidR="008C502C" w:rsidRPr="008C502C">
        <w:rPr>
          <w:rFonts w:asciiTheme="minorHAnsi" w:hAnsiTheme="minorHAnsi" w:cs="Verdana"/>
          <w:bCs/>
          <w:sz w:val="32"/>
          <w:szCs w:val="32"/>
        </w:rPr>
        <w:t xml:space="preserve"> January in Devon via Alyson Badnell</w:t>
      </w:r>
    </w:p>
    <w:sectPr w:rsidR="0073140A" w:rsidRPr="008C50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B7E" w:rsidRDefault="00E74B7E" w:rsidP="00D33C3B">
      <w:pPr>
        <w:spacing w:after="0" w:line="240" w:lineRule="auto"/>
      </w:pPr>
      <w:r>
        <w:separator/>
      </w:r>
    </w:p>
  </w:endnote>
  <w:endnote w:type="continuationSeparator" w:id="0">
    <w:p w:rsidR="00E74B7E" w:rsidRDefault="00E74B7E" w:rsidP="00D3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B" w:rsidRDefault="00D33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B" w:rsidRDefault="00D33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B" w:rsidRDefault="00D33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B7E" w:rsidRDefault="00E74B7E" w:rsidP="00D33C3B">
      <w:pPr>
        <w:spacing w:after="0" w:line="240" w:lineRule="auto"/>
      </w:pPr>
      <w:r>
        <w:separator/>
      </w:r>
    </w:p>
  </w:footnote>
  <w:footnote w:type="continuationSeparator" w:id="0">
    <w:p w:rsidR="00E74B7E" w:rsidRDefault="00E74B7E" w:rsidP="00D33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B" w:rsidRDefault="00D33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B" w:rsidRDefault="00D33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B" w:rsidRDefault="00D33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544BD"/>
    <w:multiLevelType w:val="hybridMultilevel"/>
    <w:tmpl w:val="14BE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E7E2E"/>
    <w:multiLevelType w:val="hybridMultilevel"/>
    <w:tmpl w:val="E9228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F5EDE"/>
    <w:multiLevelType w:val="hybridMultilevel"/>
    <w:tmpl w:val="7CA8C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9CD638F"/>
    <w:multiLevelType w:val="hybridMultilevel"/>
    <w:tmpl w:val="6E28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05F27"/>
    <w:multiLevelType w:val="hybridMultilevel"/>
    <w:tmpl w:val="55DC41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0A"/>
    <w:rsid w:val="00017E53"/>
    <w:rsid w:val="00031F68"/>
    <w:rsid w:val="00045EF8"/>
    <w:rsid w:val="00073076"/>
    <w:rsid w:val="0007680A"/>
    <w:rsid w:val="00080CFE"/>
    <w:rsid w:val="00110271"/>
    <w:rsid w:val="00154BF0"/>
    <w:rsid w:val="0016282D"/>
    <w:rsid w:val="001D455F"/>
    <w:rsid w:val="001D6437"/>
    <w:rsid w:val="001E29C5"/>
    <w:rsid w:val="0020188E"/>
    <w:rsid w:val="00272C46"/>
    <w:rsid w:val="00276156"/>
    <w:rsid w:val="00292D55"/>
    <w:rsid w:val="002B3807"/>
    <w:rsid w:val="002D3F1A"/>
    <w:rsid w:val="002E7F54"/>
    <w:rsid w:val="00375203"/>
    <w:rsid w:val="003937F6"/>
    <w:rsid w:val="003B64D4"/>
    <w:rsid w:val="003F0E8D"/>
    <w:rsid w:val="0041608E"/>
    <w:rsid w:val="00493C4B"/>
    <w:rsid w:val="004D1159"/>
    <w:rsid w:val="004D5441"/>
    <w:rsid w:val="00525363"/>
    <w:rsid w:val="0054058C"/>
    <w:rsid w:val="00552CAD"/>
    <w:rsid w:val="00564F87"/>
    <w:rsid w:val="00630723"/>
    <w:rsid w:val="006647A6"/>
    <w:rsid w:val="006C17D7"/>
    <w:rsid w:val="006D3B4A"/>
    <w:rsid w:val="0073072B"/>
    <w:rsid w:val="0073140A"/>
    <w:rsid w:val="007419A1"/>
    <w:rsid w:val="00791C2F"/>
    <w:rsid w:val="007F2237"/>
    <w:rsid w:val="007F7DAD"/>
    <w:rsid w:val="00813524"/>
    <w:rsid w:val="00816929"/>
    <w:rsid w:val="008236C1"/>
    <w:rsid w:val="00827112"/>
    <w:rsid w:val="0085372F"/>
    <w:rsid w:val="00871FD3"/>
    <w:rsid w:val="008C041A"/>
    <w:rsid w:val="008C502C"/>
    <w:rsid w:val="008E6B58"/>
    <w:rsid w:val="008F3A6B"/>
    <w:rsid w:val="008F6BDF"/>
    <w:rsid w:val="00922E76"/>
    <w:rsid w:val="00923D2C"/>
    <w:rsid w:val="009728D7"/>
    <w:rsid w:val="009A1313"/>
    <w:rsid w:val="009B59B5"/>
    <w:rsid w:val="009C0C7B"/>
    <w:rsid w:val="009E4FBA"/>
    <w:rsid w:val="00A9355B"/>
    <w:rsid w:val="00AA427A"/>
    <w:rsid w:val="00AB2A29"/>
    <w:rsid w:val="00AB40B4"/>
    <w:rsid w:val="00AB51A2"/>
    <w:rsid w:val="00B154B9"/>
    <w:rsid w:val="00B62ACB"/>
    <w:rsid w:val="00B8269B"/>
    <w:rsid w:val="00BA1A6E"/>
    <w:rsid w:val="00C43D36"/>
    <w:rsid w:val="00C76340"/>
    <w:rsid w:val="00C97BC3"/>
    <w:rsid w:val="00D273A6"/>
    <w:rsid w:val="00D33C3B"/>
    <w:rsid w:val="00D70E48"/>
    <w:rsid w:val="00D91B97"/>
    <w:rsid w:val="00DD61C0"/>
    <w:rsid w:val="00E31EBE"/>
    <w:rsid w:val="00E402EE"/>
    <w:rsid w:val="00E63765"/>
    <w:rsid w:val="00E74B7E"/>
    <w:rsid w:val="00E93D74"/>
    <w:rsid w:val="00EB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EAC70-07B3-4B07-8716-B58F2C7F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40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3B"/>
  </w:style>
  <w:style w:type="paragraph" w:styleId="Footer">
    <w:name w:val="footer"/>
    <w:basedOn w:val="Normal"/>
    <w:link w:val="FooterChar"/>
    <w:uiPriority w:val="99"/>
    <w:unhideWhenUsed/>
    <w:rsid w:val="00D3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simon labbett</cp:lastModifiedBy>
  <cp:revision>2</cp:revision>
  <dcterms:created xsi:type="dcterms:W3CDTF">2017-10-21T15:13:00Z</dcterms:created>
  <dcterms:modified xsi:type="dcterms:W3CDTF">2017-10-21T15:13:00Z</dcterms:modified>
</cp:coreProperties>
</file>